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20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20"/>
          <w:lang w:eastAsia="zh-CN"/>
        </w:rPr>
        <w:t>重庆市德感工业园区建设有限公司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20"/>
        </w:rPr>
      </w:pPr>
      <w:r>
        <w:rPr>
          <w:rFonts w:hint="eastAsia" w:ascii="华文中宋" w:hAnsi="华文中宋" w:eastAsia="华文中宋"/>
          <w:b/>
          <w:sz w:val="44"/>
          <w:szCs w:val="20"/>
          <w:lang w:eastAsia="zh-CN"/>
        </w:rPr>
        <w:t>原东方红学校（江增子弟校）房屋资产出租</w:t>
      </w:r>
      <w:r>
        <w:rPr>
          <w:rFonts w:hint="eastAsia" w:ascii="华文中宋" w:hAnsi="华文中宋" w:eastAsia="华文中宋"/>
          <w:b/>
          <w:sz w:val="44"/>
          <w:szCs w:val="20"/>
        </w:rPr>
        <w:t>成交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20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20"/>
          <w:lang w:eastAsia="zh-CN"/>
        </w:rPr>
        <w:t>公示表</w:t>
      </w:r>
    </w:p>
    <w:p>
      <w:pPr>
        <w:spacing w:line="560" w:lineRule="exact"/>
        <w:jc w:val="both"/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78" w:leftChars="0" w:firstLine="562" w:firstLineChars="0"/>
        <w:jc w:val="both"/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公示时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32"/>
          <w:lang w:eastAsia="zh-CN"/>
        </w:rPr>
        <w:t>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  <w:t>2023年2月28日-2023年2月28日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方正黑体_GBK" w:hAnsi="方正黑体_GBK" w:eastAsia="方正黑体_GBK" w:cs="方正黑体_GBK"/>
          <w:b/>
          <w:bCs/>
          <w:color w:val="000000"/>
          <w:sz w:val="28"/>
          <w:szCs w:val="32"/>
          <w:lang w:val="en-US" w:eastAsia="zh-CN"/>
        </w:rPr>
      </w:pPr>
    </w:p>
    <w:p>
      <w:pPr>
        <w:spacing w:line="560" w:lineRule="exact"/>
        <w:ind w:firstLine="630"/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  <w:t>二、成交公示基本内容</w:t>
      </w:r>
    </w:p>
    <w:p>
      <w:pPr>
        <w:spacing w:line="560" w:lineRule="exact"/>
        <w:ind w:firstLine="630"/>
        <w:rPr>
          <w:rFonts w:hint="eastAsia"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  <w:szCs w:val="32"/>
        </w:rPr>
        <w:t xml:space="preserve">竞得人 </w:t>
      </w:r>
      <w:r>
        <w:rPr>
          <w:rFonts w:hint="eastAsia" w:ascii="仿宋" w:hAnsi="仿宋" w:eastAsia="仿宋"/>
          <w:color w:val="000000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32"/>
          <w:u w:val="single"/>
          <w:lang w:eastAsia="zh-CN"/>
        </w:rPr>
        <w:t>重庆友运人力资源管理有限公司</w:t>
      </w:r>
      <w:r>
        <w:rPr>
          <w:rFonts w:hint="eastAsia" w:ascii="仿宋" w:hAnsi="仿宋" w:eastAsia="仿宋"/>
          <w:color w:val="000000"/>
          <w:sz w:val="28"/>
          <w:szCs w:val="32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32"/>
        </w:rPr>
        <w:t xml:space="preserve">  ，</w:t>
      </w:r>
      <w:r>
        <w:rPr>
          <w:rFonts w:hint="eastAsia" w:ascii="仿宋" w:hAnsi="仿宋" w:eastAsia="仿宋"/>
          <w:bCs/>
          <w:sz w:val="28"/>
          <w:szCs w:val="32"/>
          <w:lang w:eastAsia="zh-CN"/>
        </w:rPr>
        <w:t>营业执照号</w:t>
      </w:r>
      <w:r>
        <w:rPr>
          <w:rFonts w:hint="eastAsia" w:ascii="仿宋" w:hAnsi="仿宋" w:eastAsia="仿宋"/>
          <w:bCs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32"/>
          <w:u w:val="single"/>
          <w:lang w:val="en-US" w:eastAsia="zh-CN"/>
        </w:rPr>
        <w:t>91500116054818983E</w:t>
      </w:r>
      <w:r>
        <w:rPr>
          <w:rFonts w:hint="eastAsia" w:ascii="仿宋" w:hAnsi="仿宋" w:eastAsia="仿宋"/>
          <w:bCs/>
          <w:sz w:val="28"/>
          <w:szCs w:val="32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32"/>
        </w:rPr>
        <w:t>，</w:t>
      </w:r>
      <w:r>
        <w:rPr>
          <w:rFonts w:hint="eastAsia" w:ascii="仿宋" w:hAnsi="仿宋" w:eastAsia="仿宋"/>
          <w:color w:val="000000"/>
          <w:sz w:val="28"/>
          <w:szCs w:val="32"/>
        </w:rPr>
        <w:t>在</w:t>
      </w:r>
      <w:r>
        <w:rPr>
          <w:rFonts w:hint="eastAsia" w:ascii="仿宋" w:hAnsi="仿宋" w:eastAsia="仿宋"/>
          <w:color w:val="000000"/>
          <w:sz w:val="28"/>
          <w:szCs w:val="32"/>
          <w:u w:val="single"/>
          <w:lang w:eastAsia="zh-CN"/>
        </w:rPr>
        <w:t>对</w:t>
      </w:r>
      <w:r>
        <w:rPr>
          <w:rFonts w:hint="eastAsia" w:ascii="仿宋" w:hAnsi="仿宋" w:eastAsia="仿宋"/>
          <w:color w:val="000000"/>
          <w:sz w:val="28"/>
          <w:szCs w:val="32"/>
          <w:u w:val="single"/>
          <w:lang w:val="en-US" w:eastAsia="zh-CN"/>
        </w:rPr>
        <w:t>原东方红学校（江增子弟校）房屋资产</w:t>
      </w:r>
      <w:r>
        <w:rPr>
          <w:rFonts w:hint="eastAsia" w:ascii="仿宋" w:hAnsi="仿宋" w:eastAsia="仿宋"/>
          <w:color w:val="000000"/>
          <w:sz w:val="28"/>
          <w:szCs w:val="32"/>
        </w:rPr>
        <w:t>公开招租期间,竞得以下房屋租赁权：</w:t>
      </w:r>
    </w:p>
    <w:tbl>
      <w:tblPr>
        <w:tblStyle w:val="3"/>
        <w:tblpPr w:leftFromText="180" w:rightFromText="180" w:vertAnchor="text" w:horzAnchor="page" w:tblpX="1147" w:tblpY="107"/>
        <w:tblOverlap w:val="never"/>
        <w:tblW w:w="97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65"/>
        <w:gridCol w:w="1169"/>
        <w:gridCol w:w="697"/>
        <w:gridCol w:w="1149"/>
        <w:gridCol w:w="1550"/>
        <w:gridCol w:w="1354"/>
        <w:gridCol w:w="1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房屋坐落</w:t>
            </w:r>
          </w:p>
        </w:tc>
        <w:tc>
          <w:tcPr>
            <w:tcW w:w="116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所在楼层</w:t>
            </w:r>
          </w:p>
        </w:tc>
        <w:tc>
          <w:tcPr>
            <w:tcW w:w="69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房屋编号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房屋面积（㎡）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成交价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（元/㎡·月）</w:t>
            </w:r>
          </w:p>
        </w:tc>
        <w:tc>
          <w:tcPr>
            <w:tcW w:w="135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房屋用途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免租期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65" w:type="dxa"/>
          </w:tcPr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江津区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德感东方红（原江增子弟校）</w:t>
            </w:r>
          </w:p>
        </w:tc>
        <w:tc>
          <w:tcPr>
            <w:tcW w:w="1169" w:type="dxa"/>
          </w:tcPr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门卫室</w:t>
            </w:r>
          </w:p>
        </w:tc>
        <w:tc>
          <w:tcPr>
            <w:tcW w:w="697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1号</w:t>
            </w:r>
          </w:p>
        </w:tc>
        <w:tc>
          <w:tcPr>
            <w:tcW w:w="1149" w:type="dxa"/>
          </w:tcPr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元/m2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技能培训学校</w:t>
            </w:r>
          </w:p>
        </w:tc>
        <w:tc>
          <w:tcPr>
            <w:tcW w:w="1175" w:type="dxa"/>
            <w:vMerge w:val="restart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5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65" w:type="dxa"/>
          </w:tcPr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江津区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德感东方红（原江增子弟校）</w:t>
            </w:r>
          </w:p>
        </w:tc>
        <w:tc>
          <w:tcPr>
            <w:tcW w:w="1169" w:type="dxa"/>
          </w:tcPr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教学楼1</w:t>
            </w:r>
          </w:p>
        </w:tc>
        <w:tc>
          <w:tcPr>
            <w:tcW w:w="697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2号</w:t>
            </w:r>
          </w:p>
        </w:tc>
        <w:tc>
          <w:tcPr>
            <w:tcW w:w="1149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870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元/m2</w:t>
            </w:r>
          </w:p>
        </w:tc>
        <w:tc>
          <w:tcPr>
            <w:tcW w:w="1354" w:type="dxa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技能培训学校</w:t>
            </w:r>
          </w:p>
        </w:tc>
        <w:tc>
          <w:tcPr>
            <w:tcW w:w="1175" w:type="dxa"/>
            <w:vMerge w:val="continue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7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3</w:t>
            </w:r>
          </w:p>
        </w:tc>
        <w:tc>
          <w:tcPr>
            <w:tcW w:w="196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江津区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德感东方红（原江增子弟校）</w:t>
            </w:r>
          </w:p>
        </w:tc>
        <w:tc>
          <w:tcPr>
            <w:tcW w:w="1169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办公楼</w:t>
            </w:r>
          </w:p>
        </w:tc>
        <w:tc>
          <w:tcPr>
            <w:tcW w:w="697" w:type="dxa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3号</w:t>
            </w:r>
          </w:p>
        </w:tc>
        <w:tc>
          <w:tcPr>
            <w:tcW w:w="1149" w:type="dxa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283</w:t>
            </w:r>
          </w:p>
        </w:tc>
        <w:tc>
          <w:tcPr>
            <w:tcW w:w="1550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元/m2</w:t>
            </w:r>
          </w:p>
        </w:tc>
        <w:tc>
          <w:tcPr>
            <w:tcW w:w="1354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技能培训学校</w:t>
            </w:r>
          </w:p>
        </w:tc>
        <w:tc>
          <w:tcPr>
            <w:tcW w:w="1175" w:type="dxa"/>
            <w:vMerge w:val="continue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4</w:t>
            </w:r>
          </w:p>
        </w:tc>
        <w:tc>
          <w:tcPr>
            <w:tcW w:w="196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江津区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德感东方红（原江增子弟校）</w:t>
            </w:r>
          </w:p>
        </w:tc>
        <w:tc>
          <w:tcPr>
            <w:tcW w:w="1169" w:type="dxa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教学楼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97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4号</w:t>
            </w:r>
          </w:p>
        </w:tc>
        <w:tc>
          <w:tcPr>
            <w:tcW w:w="1149" w:type="dxa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891</w:t>
            </w:r>
          </w:p>
        </w:tc>
        <w:tc>
          <w:tcPr>
            <w:tcW w:w="1550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 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元/m2</w:t>
            </w:r>
          </w:p>
        </w:tc>
        <w:tc>
          <w:tcPr>
            <w:tcW w:w="1354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技能培训学校</w:t>
            </w:r>
          </w:p>
        </w:tc>
        <w:tc>
          <w:tcPr>
            <w:tcW w:w="1175" w:type="dxa"/>
            <w:vMerge w:val="continue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65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江津区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德感东方红（原江增子弟校）</w:t>
            </w:r>
          </w:p>
        </w:tc>
        <w:tc>
          <w:tcPr>
            <w:tcW w:w="1169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厕所</w:t>
            </w:r>
          </w:p>
        </w:tc>
        <w:tc>
          <w:tcPr>
            <w:tcW w:w="697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5号</w:t>
            </w:r>
          </w:p>
        </w:tc>
        <w:tc>
          <w:tcPr>
            <w:tcW w:w="1149" w:type="dxa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80</w:t>
            </w:r>
          </w:p>
        </w:tc>
        <w:tc>
          <w:tcPr>
            <w:tcW w:w="1550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 xml:space="preserve">                6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元/m2</w:t>
            </w:r>
          </w:p>
        </w:tc>
        <w:tc>
          <w:tcPr>
            <w:tcW w:w="1354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技能培训学校</w:t>
            </w:r>
          </w:p>
        </w:tc>
        <w:tc>
          <w:tcPr>
            <w:tcW w:w="1175" w:type="dxa"/>
            <w:vMerge w:val="continue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506" w:type="dxa"/>
            <w:gridSpan w:val="4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1149" w:type="dxa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50" w:type="dxa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54" w:type="dxa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75" w:type="dxa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000000"/>
          <w:sz w:val="28"/>
          <w:szCs w:val="32"/>
        </w:rPr>
        <w:t>出租</w:t>
      </w:r>
      <w:r>
        <w:rPr>
          <w:rFonts w:hint="eastAsia" w:ascii="仿宋" w:hAnsi="仿宋" w:eastAsia="仿宋"/>
          <w:color w:val="000000"/>
          <w:sz w:val="28"/>
          <w:szCs w:val="32"/>
          <w:lang w:eastAsia="zh-CN"/>
        </w:rPr>
        <w:t>单位</w:t>
      </w:r>
      <w:r>
        <w:rPr>
          <w:rFonts w:hint="eastAsia" w:ascii="仿宋" w:hAnsi="仿宋" w:eastAsia="仿宋"/>
          <w:color w:val="000000"/>
          <w:sz w:val="28"/>
          <w:szCs w:val="32"/>
        </w:rPr>
        <w:t>：</w:t>
      </w:r>
      <w:r>
        <w:rPr>
          <w:rFonts w:hint="eastAsia" w:ascii="仿宋" w:hAnsi="仿宋" w:eastAsia="仿宋"/>
          <w:color w:val="000000"/>
          <w:sz w:val="28"/>
          <w:szCs w:val="32"/>
          <w:lang w:eastAsia="zh-CN"/>
        </w:rPr>
        <w:t>重庆市德感工业园区建设有限公司</w:t>
      </w:r>
    </w:p>
    <w:p>
      <w:pPr>
        <w:spacing w:line="560" w:lineRule="exact"/>
        <w:ind w:firstLine="3402" w:firstLineChars="1215"/>
        <w:jc w:val="center"/>
        <w:rPr>
          <w:rFonts w:hint="eastAsia"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ind w:firstLine="3402" w:firstLineChars="1215"/>
        <w:jc w:val="center"/>
        <w:rPr>
          <w:rFonts w:hint="eastAsia"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  <w:szCs w:val="32"/>
        </w:rPr>
        <w:t>签发日期：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sz w:val="28"/>
          <w:szCs w:val="32"/>
        </w:rPr>
        <w:t xml:space="preserve"> 年 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32"/>
        </w:rPr>
        <w:t xml:space="preserve"> 月 </w:t>
      </w:r>
      <w:r>
        <w:rPr>
          <w:rFonts w:hint="eastAsia" w:ascii="仿宋" w:hAnsi="仿宋" w:eastAsia="仿宋"/>
          <w:color w:val="000000"/>
          <w:sz w:val="28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28"/>
          <w:szCs w:val="32"/>
        </w:rPr>
        <w:t>日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27FE3"/>
    <w:multiLevelType w:val="singleLevel"/>
    <w:tmpl w:val="B8627FE3"/>
    <w:lvl w:ilvl="0" w:tentative="0">
      <w:start w:val="1"/>
      <w:numFmt w:val="chineseCounting"/>
      <w:suff w:val="nothing"/>
      <w:lvlText w:val="%1、"/>
      <w:lvlJc w:val="left"/>
      <w:pPr>
        <w:ind w:left="7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GZmZjA5ZmNhZGFlODMyZGRjMDA3NmMyYmE5ZGMifQ=="/>
  </w:docVars>
  <w:rsids>
    <w:rsidRoot w:val="00830416"/>
    <w:rsid w:val="004D0463"/>
    <w:rsid w:val="00717892"/>
    <w:rsid w:val="00830416"/>
    <w:rsid w:val="00B90AF2"/>
    <w:rsid w:val="00CE7426"/>
    <w:rsid w:val="0A6D54C1"/>
    <w:rsid w:val="1382233E"/>
    <w:rsid w:val="14005747"/>
    <w:rsid w:val="1545446A"/>
    <w:rsid w:val="24F23761"/>
    <w:rsid w:val="280D4739"/>
    <w:rsid w:val="3647416F"/>
    <w:rsid w:val="380B0382"/>
    <w:rsid w:val="3A862B3F"/>
    <w:rsid w:val="3EBD5C73"/>
    <w:rsid w:val="413F3202"/>
    <w:rsid w:val="4B9F778B"/>
    <w:rsid w:val="6D5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407</Characters>
  <Lines>2</Lines>
  <Paragraphs>1</Paragraphs>
  <TotalTime>3</TotalTime>
  <ScaleCrop>false</ScaleCrop>
  <LinksUpToDate>false</LinksUpToDate>
  <CharactersWithSpaces>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2020-05-28T07:46:00Z</dcterms:created>
  <dc:creator>he'shi'li</dc:creator>
  <cp:lastModifiedBy>じ☆ve闷骚</cp:lastModifiedBy>
  <cp:lastPrinted>2023-02-28T02:34:00Z</cp:lastPrinted>
  <dcterms:modified xsi:type="dcterms:W3CDTF">2023-02-28T02:43:27Z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E9FBC7DE2EC4494993DCEF06F8B30628</vt:lpwstr>
  </property>
</Properties>
</file>